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7"/>
        </w:rPr>
      </w:pPr>
    </w:p>
    <w:p>
      <w:pPr>
        <w:pStyle w:val="BodyText"/>
        <w:spacing w:before="52"/>
        <w:ind w:left="112"/>
      </w:pPr>
      <w:r>
        <w:rPr/>
        <w:drawing>
          <wp:anchor distT="0" distB="0" distL="0" distR="0" allowOverlap="1" layoutInCell="1" locked="0" behindDoc="0" simplePos="0" relativeHeight="0">
            <wp:simplePos x="0" y="0"/>
            <wp:positionH relativeFrom="page">
              <wp:posOffset>4796790</wp:posOffset>
            </wp:positionH>
            <wp:positionV relativeFrom="paragraph">
              <wp:posOffset>-563145</wp:posOffset>
            </wp:positionV>
            <wp:extent cx="2398390" cy="764538"/>
            <wp:effectExtent l="0" t="0" r="0" b="0"/>
            <wp:wrapNone/>
            <wp:docPr id="1" name="image1.png" descr="http://grundschulverband-nrw.de/wp-content/uploads/2017/06/logo-wappen-nrw-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398390" cy="764538"/>
                    </a:xfrm>
                    <a:prstGeom prst="rect">
                      <a:avLst/>
                    </a:prstGeom>
                  </pic:spPr>
                </pic:pic>
              </a:graphicData>
            </a:graphic>
          </wp:anchor>
        </w:drawing>
      </w:r>
      <w:r>
        <w:rPr/>
        <w:t>Nachrichten aus der GSV-Landesgruppe NRW</w:t>
      </w:r>
    </w:p>
    <w:p>
      <w:pPr>
        <w:pStyle w:val="Heading1"/>
        <w:tabs>
          <w:tab w:pos="10226" w:val="left" w:leader="none"/>
        </w:tabs>
        <w:spacing w:before="1"/>
        <w:ind w:right="358"/>
        <w:jc w:val="right"/>
      </w:pPr>
      <w:r>
        <w:rPr>
          <w:u w:val="single"/>
        </w:rPr>
        <w:t>Rundbrief  September 2017</w:t>
      </w:r>
      <w:r>
        <w:rPr>
          <w:spacing w:val="-10"/>
          <w:u w:val="single"/>
        </w:rPr>
        <w:t> </w:t>
      </w:r>
      <w:r>
        <w:rPr>
          <w:u w:val="single"/>
        </w:rPr>
        <w:t>(2)</w:t>
        <w:tab/>
      </w:r>
    </w:p>
    <w:p>
      <w:pPr>
        <w:spacing w:before="131"/>
        <w:ind w:left="0" w:right="385" w:firstLine="0"/>
        <w:jc w:val="right"/>
        <w:rPr>
          <w:sz w:val="24"/>
        </w:rPr>
      </w:pPr>
      <w:r>
        <w:rPr>
          <w:sz w:val="24"/>
        </w:rPr>
        <w:t>Dinslaken, 19. September 2017</w:t>
      </w:r>
    </w:p>
    <w:p>
      <w:pPr>
        <w:spacing w:line="254" w:lineRule="auto" w:before="7"/>
        <w:ind w:left="111" w:right="7054" w:firstLine="0"/>
        <w:jc w:val="left"/>
        <w:rPr>
          <w:rFonts w:ascii="Arial"/>
          <w:i/>
          <w:sz w:val="24"/>
        </w:rPr>
      </w:pPr>
      <w:r>
        <w:rPr>
          <w:rFonts w:ascii="Arial"/>
          <w:i/>
          <w:w w:val="90"/>
          <w:sz w:val="24"/>
        </w:rPr>
        <w:t>Liebe Kolleginnen und Kollegen, liebe Grundschulfreunde,</w:t>
      </w:r>
    </w:p>
    <w:p>
      <w:pPr>
        <w:spacing w:before="0"/>
        <w:ind w:left="111" w:right="0" w:firstLine="0"/>
        <w:jc w:val="left"/>
        <w:rPr>
          <w:rFonts w:ascii="Arial"/>
          <w:i/>
          <w:sz w:val="24"/>
        </w:rPr>
      </w:pPr>
      <w:r>
        <w:rPr>
          <w:rFonts w:ascii="Arial"/>
          <w:i/>
          <w:w w:val="95"/>
          <w:sz w:val="24"/>
        </w:rPr>
        <w:t>sehr geehrte Damen und Herren!</w:t>
      </w:r>
    </w:p>
    <w:p>
      <w:pPr>
        <w:pStyle w:val="BodyText"/>
        <w:spacing w:before="10"/>
        <w:rPr>
          <w:rFonts w:ascii="Arial"/>
          <w:i/>
          <w:sz w:val="26"/>
        </w:rPr>
      </w:pPr>
    </w:p>
    <w:p>
      <w:pPr>
        <w:spacing w:line="254" w:lineRule="auto" w:before="0"/>
        <w:ind w:left="111" w:right="409" w:firstLine="0"/>
        <w:jc w:val="left"/>
        <w:rPr>
          <w:rFonts w:ascii="Arial" w:hAnsi="Arial"/>
          <w:i/>
          <w:sz w:val="24"/>
        </w:rPr>
      </w:pPr>
      <w:r>
        <w:rPr>
          <w:rFonts w:ascii="Arial" w:hAnsi="Arial"/>
          <w:i/>
          <w:w w:val="95"/>
          <w:sz w:val="24"/>
        </w:rPr>
        <w:t>Gestern,</w:t>
      </w:r>
      <w:r>
        <w:rPr>
          <w:rFonts w:ascii="Arial" w:hAnsi="Arial"/>
          <w:i/>
          <w:spacing w:val="-45"/>
          <w:w w:val="95"/>
          <w:sz w:val="24"/>
        </w:rPr>
        <w:t> </w:t>
      </w:r>
      <w:r>
        <w:rPr>
          <w:rFonts w:ascii="Arial" w:hAnsi="Arial"/>
          <w:i/>
          <w:w w:val="95"/>
          <w:sz w:val="24"/>
        </w:rPr>
        <w:t>am</w:t>
      </w:r>
      <w:r>
        <w:rPr>
          <w:rFonts w:ascii="Arial" w:hAnsi="Arial"/>
          <w:i/>
          <w:spacing w:val="-45"/>
          <w:w w:val="95"/>
          <w:sz w:val="24"/>
        </w:rPr>
        <w:t> </w:t>
      </w:r>
      <w:r>
        <w:rPr>
          <w:rFonts w:ascii="Arial" w:hAnsi="Arial"/>
          <w:i/>
          <w:w w:val="95"/>
          <w:sz w:val="24"/>
        </w:rPr>
        <w:t>18.9.2017,</w:t>
      </w:r>
      <w:r>
        <w:rPr>
          <w:rFonts w:ascii="Arial" w:hAnsi="Arial"/>
          <w:i/>
          <w:spacing w:val="-46"/>
          <w:w w:val="95"/>
          <w:sz w:val="24"/>
        </w:rPr>
        <w:t> </w:t>
      </w:r>
      <w:r>
        <w:rPr>
          <w:rFonts w:ascii="Arial" w:hAnsi="Arial"/>
          <w:i/>
          <w:w w:val="95"/>
          <w:sz w:val="24"/>
        </w:rPr>
        <w:t>hatte</w:t>
      </w:r>
      <w:r>
        <w:rPr>
          <w:rFonts w:ascii="Arial" w:hAnsi="Arial"/>
          <w:i/>
          <w:spacing w:val="-44"/>
          <w:w w:val="95"/>
          <w:sz w:val="24"/>
        </w:rPr>
        <w:t> </w:t>
      </w:r>
      <w:r>
        <w:rPr>
          <w:rFonts w:ascii="Arial" w:hAnsi="Arial"/>
          <w:i/>
          <w:w w:val="95"/>
          <w:sz w:val="24"/>
        </w:rPr>
        <w:t>der</w:t>
      </w:r>
      <w:r>
        <w:rPr>
          <w:rFonts w:ascii="Arial" w:hAnsi="Arial"/>
          <w:i/>
          <w:spacing w:val="-45"/>
          <w:w w:val="95"/>
          <w:sz w:val="24"/>
        </w:rPr>
        <w:t> </w:t>
      </w:r>
      <w:r>
        <w:rPr>
          <w:rFonts w:ascii="Arial" w:hAnsi="Arial"/>
          <w:i/>
          <w:w w:val="95"/>
          <w:sz w:val="24"/>
        </w:rPr>
        <w:t>Vorstand</w:t>
      </w:r>
      <w:r>
        <w:rPr>
          <w:rFonts w:ascii="Arial" w:hAnsi="Arial"/>
          <w:i/>
          <w:spacing w:val="-45"/>
          <w:w w:val="95"/>
          <w:sz w:val="24"/>
        </w:rPr>
        <w:t> </w:t>
      </w:r>
      <w:r>
        <w:rPr>
          <w:rFonts w:ascii="Arial" w:hAnsi="Arial"/>
          <w:i/>
          <w:w w:val="95"/>
          <w:sz w:val="24"/>
        </w:rPr>
        <w:t>der</w:t>
      </w:r>
      <w:r>
        <w:rPr>
          <w:rFonts w:ascii="Arial" w:hAnsi="Arial"/>
          <w:i/>
          <w:spacing w:val="-45"/>
          <w:w w:val="95"/>
          <w:sz w:val="24"/>
        </w:rPr>
        <w:t> </w:t>
      </w:r>
      <w:r>
        <w:rPr>
          <w:rFonts w:ascii="Arial" w:hAnsi="Arial"/>
          <w:i/>
          <w:w w:val="95"/>
          <w:sz w:val="24"/>
        </w:rPr>
        <w:t>Landesgruppe</w:t>
      </w:r>
      <w:r>
        <w:rPr>
          <w:rFonts w:ascii="Arial" w:hAnsi="Arial"/>
          <w:i/>
          <w:spacing w:val="-44"/>
          <w:w w:val="95"/>
          <w:sz w:val="24"/>
        </w:rPr>
        <w:t> </w:t>
      </w:r>
      <w:r>
        <w:rPr>
          <w:rFonts w:ascii="Arial" w:hAnsi="Arial"/>
          <w:i/>
          <w:w w:val="95"/>
          <w:sz w:val="24"/>
        </w:rPr>
        <w:t>Gelegenheit</w:t>
      </w:r>
      <w:r>
        <w:rPr>
          <w:rFonts w:ascii="Arial" w:hAnsi="Arial"/>
          <w:i/>
          <w:spacing w:val="-44"/>
          <w:w w:val="95"/>
          <w:sz w:val="24"/>
        </w:rPr>
        <w:t> </w:t>
      </w:r>
      <w:r>
        <w:rPr>
          <w:rFonts w:ascii="Arial" w:hAnsi="Arial"/>
          <w:i/>
          <w:w w:val="95"/>
          <w:sz w:val="24"/>
        </w:rPr>
        <w:t>für</w:t>
      </w:r>
      <w:r>
        <w:rPr>
          <w:rFonts w:ascii="Arial" w:hAnsi="Arial"/>
          <w:i/>
          <w:spacing w:val="-45"/>
          <w:w w:val="95"/>
          <w:sz w:val="24"/>
        </w:rPr>
        <w:t> </w:t>
      </w:r>
      <w:r>
        <w:rPr>
          <w:rFonts w:ascii="Arial" w:hAnsi="Arial"/>
          <w:i/>
          <w:w w:val="95"/>
          <w:sz w:val="24"/>
        </w:rPr>
        <w:t>ein</w:t>
      </w:r>
      <w:r>
        <w:rPr>
          <w:rFonts w:ascii="Arial" w:hAnsi="Arial"/>
          <w:i/>
          <w:spacing w:val="-45"/>
          <w:w w:val="95"/>
          <w:sz w:val="24"/>
        </w:rPr>
        <w:t> </w:t>
      </w:r>
      <w:r>
        <w:rPr>
          <w:rFonts w:ascii="Arial" w:hAnsi="Arial"/>
          <w:i/>
          <w:w w:val="95"/>
          <w:sz w:val="24"/>
        </w:rPr>
        <w:t>ausführliches</w:t>
      </w:r>
      <w:r>
        <w:rPr>
          <w:rFonts w:ascii="Arial" w:hAnsi="Arial"/>
          <w:i/>
          <w:spacing w:val="-45"/>
          <w:w w:val="95"/>
          <w:sz w:val="24"/>
        </w:rPr>
        <w:t> </w:t>
      </w:r>
      <w:r>
        <w:rPr>
          <w:rFonts w:ascii="Arial" w:hAnsi="Arial"/>
          <w:i/>
          <w:w w:val="95"/>
          <w:sz w:val="24"/>
        </w:rPr>
        <w:t>Gespräch mit</w:t>
      </w:r>
      <w:r>
        <w:rPr>
          <w:rFonts w:ascii="Arial" w:hAnsi="Arial"/>
          <w:i/>
          <w:spacing w:val="-34"/>
          <w:w w:val="95"/>
          <w:sz w:val="24"/>
        </w:rPr>
        <w:t> </w:t>
      </w:r>
      <w:r>
        <w:rPr>
          <w:rFonts w:ascii="Arial" w:hAnsi="Arial"/>
          <w:i/>
          <w:w w:val="95"/>
          <w:sz w:val="24"/>
        </w:rPr>
        <w:t>der</w:t>
      </w:r>
      <w:r>
        <w:rPr>
          <w:rFonts w:ascii="Arial" w:hAnsi="Arial"/>
          <w:i/>
          <w:spacing w:val="-34"/>
          <w:w w:val="95"/>
          <w:sz w:val="24"/>
        </w:rPr>
        <w:t> </w:t>
      </w:r>
      <w:r>
        <w:rPr>
          <w:rFonts w:ascii="Arial" w:hAnsi="Arial"/>
          <w:i/>
          <w:w w:val="95"/>
          <w:sz w:val="24"/>
        </w:rPr>
        <w:t>neuen</w:t>
      </w:r>
      <w:r>
        <w:rPr>
          <w:rFonts w:ascii="Arial" w:hAnsi="Arial"/>
          <w:i/>
          <w:spacing w:val="-35"/>
          <w:w w:val="95"/>
          <w:sz w:val="24"/>
        </w:rPr>
        <w:t> </w:t>
      </w:r>
      <w:r>
        <w:rPr>
          <w:rFonts w:ascii="Arial" w:hAnsi="Arial"/>
          <w:i/>
          <w:w w:val="95"/>
          <w:sz w:val="24"/>
        </w:rPr>
        <w:t>Schulministerin.</w:t>
      </w:r>
      <w:r>
        <w:rPr>
          <w:rFonts w:ascii="Arial" w:hAnsi="Arial"/>
          <w:i/>
          <w:spacing w:val="-35"/>
          <w:w w:val="95"/>
          <w:sz w:val="24"/>
        </w:rPr>
        <w:t> </w:t>
      </w:r>
      <w:r>
        <w:rPr>
          <w:rFonts w:ascii="Arial" w:hAnsi="Arial"/>
          <w:i/>
          <w:w w:val="95"/>
          <w:sz w:val="24"/>
        </w:rPr>
        <w:t>Darüber</w:t>
      </w:r>
      <w:r>
        <w:rPr>
          <w:rFonts w:ascii="Arial" w:hAnsi="Arial"/>
          <w:i/>
          <w:spacing w:val="-34"/>
          <w:w w:val="95"/>
          <w:sz w:val="24"/>
        </w:rPr>
        <w:t> </w:t>
      </w:r>
      <w:r>
        <w:rPr>
          <w:rFonts w:ascii="Arial" w:hAnsi="Arial"/>
          <w:i/>
          <w:w w:val="95"/>
          <w:sz w:val="24"/>
        </w:rPr>
        <w:t>berichten</w:t>
      </w:r>
      <w:r>
        <w:rPr>
          <w:rFonts w:ascii="Arial" w:hAnsi="Arial"/>
          <w:i/>
          <w:spacing w:val="-35"/>
          <w:w w:val="95"/>
          <w:sz w:val="24"/>
        </w:rPr>
        <w:t> </w:t>
      </w:r>
      <w:r>
        <w:rPr>
          <w:rFonts w:ascii="Arial" w:hAnsi="Arial"/>
          <w:i/>
          <w:w w:val="95"/>
          <w:sz w:val="24"/>
        </w:rPr>
        <w:t>wir</w:t>
      </w:r>
      <w:r>
        <w:rPr>
          <w:rFonts w:ascii="Arial" w:hAnsi="Arial"/>
          <w:i/>
          <w:spacing w:val="-35"/>
          <w:w w:val="95"/>
          <w:sz w:val="24"/>
        </w:rPr>
        <w:t> </w:t>
      </w:r>
      <w:r>
        <w:rPr>
          <w:rFonts w:ascii="Arial" w:hAnsi="Arial"/>
          <w:i/>
          <w:w w:val="95"/>
          <w:sz w:val="24"/>
        </w:rPr>
        <w:t>in</w:t>
      </w:r>
      <w:r>
        <w:rPr>
          <w:rFonts w:ascii="Arial" w:hAnsi="Arial"/>
          <w:i/>
          <w:spacing w:val="-35"/>
          <w:w w:val="95"/>
          <w:sz w:val="24"/>
        </w:rPr>
        <w:t> </w:t>
      </w:r>
      <w:r>
        <w:rPr>
          <w:rFonts w:ascii="Arial" w:hAnsi="Arial"/>
          <w:i/>
          <w:w w:val="95"/>
          <w:sz w:val="24"/>
        </w:rPr>
        <w:t>diesem</w:t>
      </w:r>
      <w:r>
        <w:rPr>
          <w:rFonts w:ascii="Arial" w:hAnsi="Arial"/>
          <w:i/>
          <w:spacing w:val="-34"/>
          <w:w w:val="95"/>
          <w:sz w:val="24"/>
        </w:rPr>
        <w:t> </w:t>
      </w:r>
      <w:r>
        <w:rPr>
          <w:rFonts w:ascii="Arial" w:hAnsi="Arial"/>
          <w:i/>
          <w:w w:val="95"/>
          <w:sz w:val="24"/>
        </w:rPr>
        <w:t>Rundbrief.</w:t>
      </w:r>
    </w:p>
    <w:p>
      <w:pPr>
        <w:spacing w:line="254" w:lineRule="auto" w:before="0"/>
        <w:ind w:left="111" w:right="0" w:firstLine="0"/>
        <w:jc w:val="left"/>
        <w:rPr>
          <w:rFonts w:ascii="Arial" w:hAnsi="Arial"/>
          <w:i/>
          <w:sz w:val="24"/>
        </w:rPr>
      </w:pPr>
      <w:r>
        <w:rPr>
          <w:rFonts w:ascii="Arial" w:hAnsi="Arial"/>
          <w:i/>
          <w:w w:val="95"/>
          <w:sz w:val="24"/>
        </w:rPr>
        <w:t>Insgesamt</w:t>
      </w:r>
      <w:r>
        <w:rPr>
          <w:rFonts w:ascii="Arial" w:hAnsi="Arial"/>
          <w:i/>
          <w:spacing w:val="-25"/>
          <w:w w:val="95"/>
          <w:sz w:val="24"/>
        </w:rPr>
        <w:t> </w:t>
      </w:r>
      <w:r>
        <w:rPr>
          <w:rFonts w:ascii="Arial" w:hAnsi="Arial"/>
          <w:i/>
          <w:w w:val="95"/>
          <w:sz w:val="24"/>
        </w:rPr>
        <w:t>wurde</w:t>
      </w:r>
      <w:r>
        <w:rPr>
          <w:rFonts w:ascii="Arial" w:hAnsi="Arial"/>
          <w:i/>
          <w:spacing w:val="-25"/>
          <w:w w:val="95"/>
          <w:sz w:val="24"/>
        </w:rPr>
        <w:t> </w:t>
      </w:r>
      <w:r>
        <w:rPr>
          <w:rFonts w:ascii="Arial" w:hAnsi="Arial"/>
          <w:i/>
          <w:w w:val="95"/>
          <w:sz w:val="24"/>
        </w:rPr>
        <w:t>wieder</w:t>
      </w:r>
      <w:r>
        <w:rPr>
          <w:rFonts w:ascii="Arial" w:hAnsi="Arial"/>
          <w:i/>
          <w:spacing w:val="-25"/>
          <w:w w:val="95"/>
          <w:sz w:val="24"/>
        </w:rPr>
        <w:t> </w:t>
      </w:r>
      <w:r>
        <w:rPr>
          <w:rFonts w:ascii="Arial" w:hAnsi="Arial"/>
          <w:i/>
          <w:w w:val="95"/>
          <w:sz w:val="24"/>
        </w:rPr>
        <w:t>einmal</w:t>
      </w:r>
      <w:r>
        <w:rPr>
          <w:rFonts w:ascii="Arial" w:hAnsi="Arial"/>
          <w:i/>
          <w:spacing w:val="-26"/>
          <w:w w:val="95"/>
          <w:sz w:val="24"/>
        </w:rPr>
        <w:t> </w:t>
      </w:r>
      <w:r>
        <w:rPr>
          <w:rFonts w:ascii="Arial" w:hAnsi="Arial"/>
          <w:i/>
          <w:w w:val="95"/>
          <w:sz w:val="24"/>
        </w:rPr>
        <w:t>deutlich,</w:t>
      </w:r>
      <w:r>
        <w:rPr>
          <w:rFonts w:ascii="Arial" w:hAnsi="Arial"/>
          <w:i/>
          <w:spacing w:val="-26"/>
          <w:w w:val="95"/>
          <w:sz w:val="24"/>
        </w:rPr>
        <w:t> </w:t>
      </w:r>
      <w:r>
        <w:rPr>
          <w:rFonts w:ascii="Arial" w:hAnsi="Arial"/>
          <w:i/>
          <w:w w:val="95"/>
          <w:sz w:val="24"/>
        </w:rPr>
        <w:t>wie</w:t>
      </w:r>
      <w:r>
        <w:rPr>
          <w:rFonts w:ascii="Arial" w:hAnsi="Arial"/>
          <w:i/>
          <w:spacing w:val="-26"/>
          <w:w w:val="95"/>
          <w:sz w:val="24"/>
        </w:rPr>
        <w:t> </w:t>
      </w:r>
      <w:r>
        <w:rPr>
          <w:rFonts w:ascii="Arial" w:hAnsi="Arial"/>
          <w:i/>
          <w:w w:val="95"/>
          <w:sz w:val="24"/>
        </w:rPr>
        <w:t>wichtig</w:t>
      </w:r>
      <w:r>
        <w:rPr>
          <w:rFonts w:ascii="Arial" w:hAnsi="Arial"/>
          <w:i/>
          <w:spacing w:val="-27"/>
          <w:w w:val="95"/>
          <w:sz w:val="24"/>
        </w:rPr>
        <w:t> </w:t>
      </w:r>
      <w:r>
        <w:rPr>
          <w:rFonts w:ascii="Arial" w:hAnsi="Arial"/>
          <w:i/>
          <w:w w:val="95"/>
          <w:sz w:val="24"/>
        </w:rPr>
        <w:t>die</w:t>
      </w:r>
      <w:r>
        <w:rPr>
          <w:rFonts w:ascii="Arial" w:hAnsi="Arial"/>
          <w:i/>
          <w:spacing w:val="-25"/>
          <w:w w:val="95"/>
          <w:sz w:val="24"/>
        </w:rPr>
        <w:t> </w:t>
      </w:r>
      <w:r>
        <w:rPr>
          <w:rFonts w:ascii="Arial" w:hAnsi="Arial"/>
          <w:i/>
          <w:w w:val="95"/>
          <w:sz w:val="24"/>
        </w:rPr>
        <w:t>inhaltlichen</w:t>
      </w:r>
      <w:r>
        <w:rPr>
          <w:rFonts w:ascii="Arial" w:hAnsi="Arial"/>
          <w:i/>
          <w:spacing w:val="-27"/>
          <w:w w:val="95"/>
          <w:sz w:val="24"/>
        </w:rPr>
        <w:t> </w:t>
      </w:r>
      <w:r>
        <w:rPr>
          <w:rFonts w:ascii="Arial" w:hAnsi="Arial"/>
          <w:i/>
          <w:w w:val="95"/>
          <w:sz w:val="24"/>
        </w:rPr>
        <w:t>Beratungen</w:t>
      </w:r>
      <w:r>
        <w:rPr>
          <w:rFonts w:ascii="Arial" w:hAnsi="Arial"/>
          <w:i/>
          <w:spacing w:val="-27"/>
          <w:w w:val="95"/>
          <w:sz w:val="24"/>
        </w:rPr>
        <w:t> </w:t>
      </w:r>
      <w:r>
        <w:rPr>
          <w:rFonts w:ascii="Arial" w:hAnsi="Arial"/>
          <w:i/>
          <w:w w:val="95"/>
          <w:sz w:val="24"/>
        </w:rPr>
        <w:t>sind,</w:t>
      </w:r>
      <w:r>
        <w:rPr>
          <w:rFonts w:ascii="Arial" w:hAnsi="Arial"/>
          <w:i/>
          <w:spacing w:val="-26"/>
          <w:w w:val="95"/>
          <w:sz w:val="24"/>
        </w:rPr>
        <w:t> </w:t>
      </w:r>
      <w:r>
        <w:rPr>
          <w:rFonts w:ascii="Arial" w:hAnsi="Arial"/>
          <w:i/>
          <w:w w:val="95"/>
          <w:sz w:val="24"/>
        </w:rPr>
        <w:t>die</w:t>
      </w:r>
      <w:r>
        <w:rPr>
          <w:rFonts w:ascii="Arial" w:hAnsi="Arial"/>
          <w:i/>
          <w:spacing w:val="-25"/>
          <w:w w:val="95"/>
          <w:sz w:val="24"/>
        </w:rPr>
        <w:t> </w:t>
      </w:r>
      <w:r>
        <w:rPr>
          <w:rFonts w:ascii="Arial" w:hAnsi="Arial"/>
          <w:i/>
          <w:w w:val="95"/>
          <w:sz w:val="24"/>
        </w:rPr>
        <w:t>wir</w:t>
      </w:r>
      <w:r>
        <w:rPr>
          <w:rFonts w:ascii="Arial" w:hAnsi="Arial"/>
          <w:i/>
          <w:spacing w:val="-27"/>
          <w:w w:val="95"/>
          <w:sz w:val="24"/>
        </w:rPr>
        <w:t> </w:t>
      </w:r>
      <w:r>
        <w:rPr>
          <w:rFonts w:ascii="Arial" w:hAnsi="Arial"/>
          <w:i/>
          <w:w w:val="95"/>
          <w:sz w:val="24"/>
        </w:rPr>
        <w:t>als</w:t>
      </w:r>
      <w:r>
        <w:rPr>
          <w:rFonts w:ascii="Arial" w:hAnsi="Arial"/>
          <w:i/>
          <w:spacing w:val="-26"/>
          <w:w w:val="95"/>
          <w:sz w:val="24"/>
        </w:rPr>
        <w:t> </w:t>
      </w:r>
      <w:r>
        <w:rPr>
          <w:rFonts w:ascii="Arial" w:hAnsi="Arial"/>
          <w:i/>
          <w:w w:val="95"/>
          <w:sz w:val="24"/>
        </w:rPr>
        <w:t>Grund- schulverband</w:t>
      </w:r>
      <w:r>
        <w:rPr>
          <w:rFonts w:ascii="Arial" w:hAnsi="Arial"/>
          <w:i/>
          <w:spacing w:val="-32"/>
          <w:w w:val="95"/>
          <w:sz w:val="24"/>
        </w:rPr>
        <w:t> </w:t>
      </w:r>
      <w:r>
        <w:rPr>
          <w:rFonts w:ascii="Arial" w:hAnsi="Arial"/>
          <w:i/>
          <w:w w:val="95"/>
          <w:sz w:val="24"/>
        </w:rPr>
        <w:t>seit</w:t>
      </w:r>
      <w:r>
        <w:rPr>
          <w:rFonts w:ascii="Arial" w:hAnsi="Arial"/>
          <w:i/>
          <w:spacing w:val="-31"/>
          <w:w w:val="95"/>
          <w:sz w:val="24"/>
        </w:rPr>
        <w:t> </w:t>
      </w:r>
      <w:r>
        <w:rPr>
          <w:rFonts w:ascii="Arial" w:hAnsi="Arial"/>
          <w:i/>
          <w:w w:val="95"/>
          <w:sz w:val="24"/>
        </w:rPr>
        <w:t>nunmehr</w:t>
      </w:r>
      <w:r>
        <w:rPr>
          <w:rFonts w:ascii="Arial" w:hAnsi="Arial"/>
          <w:i/>
          <w:spacing w:val="-32"/>
          <w:w w:val="95"/>
          <w:sz w:val="24"/>
        </w:rPr>
        <w:t> </w:t>
      </w:r>
      <w:r>
        <w:rPr>
          <w:rFonts w:ascii="Arial" w:hAnsi="Arial"/>
          <w:i/>
          <w:w w:val="95"/>
          <w:sz w:val="24"/>
        </w:rPr>
        <w:t>fast</w:t>
      </w:r>
      <w:r>
        <w:rPr>
          <w:rFonts w:ascii="Arial" w:hAnsi="Arial"/>
          <w:i/>
          <w:spacing w:val="-31"/>
          <w:w w:val="95"/>
          <w:sz w:val="24"/>
        </w:rPr>
        <w:t> </w:t>
      </w:r>
      <w:r>
        <w:rPr>
          <w:rFonts w:ascii="Arial" w:hAnsi="Arial"/>
          <w:i/>
          <w:w w:val="95"/>
          <w:sz w:val="24"/>
        </w:rPr>
        <w:t>50</w:t>
      </w:r>
      <w:r>
        <w:rPr>
          <w:rFonts w:ascii="Arial" w:hAnsi="Arial"/>
          <w:i/>
          <w:spacing w:val="-32"/>
          <w:w w:val="95"/>
          <w:sz w:val="24"/>
        </w:rPr>
        <w:t> </w:t>
      </w:r>
      <w:r>
        <w:rPr>
          <w:rFonts w:ascii="Arial" w:hAnsi="Arial"/>
          <w:i/>
          <w:w w:val="95"/>
          <w:sz w:val="24"/>
        </w:rPr>
        <w:t>Jahren</w:t>
      </w:r>
      <w:r>
        <w:rPr>
          <w:rFonts w:ascii="Arial" w:hAnsi="Arial"/>
          <w:i/>
          <w:spacing w:val="-32"/>
          <w:w w:val="95"/>
          <w:sz w:val="24"/>
        </w:rPr>
        <w:t> </w:t>
      </w:r>
      <w:r>
        <w:rPr>
          <w:rFonts w:ascii="Arial" w:hAnsi="Arial"/>
          <w:i/>
          <w:w w:val="95"/>
          <w:sz w:val="24"/>
        </w:rPr>
        <w:t>begründen,</w:t>
      </w:r>
      <w:r>
        <w:rPr>
          <w:rFonts w:ascii="Arial" w:hAnsi="Arial"/>
          <w:i/>
          <w:spacing w:val="-31"/>
          <w:w w:val="95"/>
          <w:sz w:val="24"/>
        </w:rPr>
        <w:t> </w:t>
      </w:r>
      <w:r>
        <w:rPr>
          <w:rFonts w:ascii="Arial" w:hAnsi="Arial"/>
          <w:i/>
          <w:w w:val="95"/>
          <w:sz w:val="24"/>
        </w:rPr>
        <w:t>begleiten</w:t>
      </w:r>
      <w:r>
        <w:rPr>
          <w:rFonts w:ascii="Arial" w:hAnsi="Arial"/>
          <w:i/>
          <w:spacing w:val="-32"/>
          <w:w w:val="95"/>
          <w:sz w:val="24"/>
        </w:rPr>
        <w:t> </w:t>
      </w:r>
      <w:r>
        <w:rPr>
          <w:rFonts w:ascii="Arial" w:hAnsi="Arial"/>
          <w:i/>
          <w:w w:val="95"/>
          <w:sz w:val="24"/>
        </w:rPr>
        <w:t>und</w:t>
      </w:r>
      <w:r>
        <w:rPr>
          <w:rFonts w:ascii="Arial" w:hAnsi="Arial"/>
          <w:i/>
          <w:spacing w:val="-32"/>
          <w:w w:val="95"/>
          <w:sz w:val="24"/>
        </w:rPr>
        <w:t> </w:t>
      </w:r>
      <w:r>
        <w:rPr>
          <w:rFonts w:ascii="Arial" w:hAnsi="Arial"/>
          <w:i/>
          <w:w w:val="95"/>
          <w:sz w:val="24"/>
        </w:rPr>
        <w:t>beflügeln.</w:t>
      </w:r>
      <w:r>
        <w:rPr>
          <w:rFonts w:ascii="Arial" w:hAnsi="Arial"/>
          <w:i/>
          <w:spacing w:val="-31"/>
          <w:w w:val="95"/>
          <w:sz w:val="24"/>
        </w:rPr>
        <w:t> </w:t>
      </w:r>
      <w:r>
        <w:rPr>
          <w:rFonts w:ascii="Arial" w:hAnsi="Arial"/>
          <w:i/>
          <w:w w:val="95"/>
          <w:sz w:val="24"/>
        </w:rPr>
        <w:t>Deshalb</w:t>
      </w:r>
      <w:r>
        <w:rPr>
          <w:rFonts w:ascii="Arial" w:hAnsi="Arial"/>
          <w:i/>
          <w:spacing w:val="-32"/>
          <w:w w:val="95"/>
          <w:sz w:val="24"/>
        </w:rPr>
        <w:t> </w:t>
      </w:r>
      <w:r>
        <w:rPr>
          <w:rFonts w:ascii="Arial" w:hAnsi="Arial"/>
          <w:i/>
          <w:w w:val="95"/>
          <w:sz w:val="24"/>
        </w:rPr>
        <w:t>als</w:t>
      </w:r>
      <w:r>
        <w:rPr>
          <w:rFonts w:ascii="Arial" w:hAnsi="Arial"/>
          <w:i/>
          <w:spacing w:val="-31"/>
          <w:w w:val="95"/>
          <w:sz w:val="24"/>
        </w:rPr>
        <w:t> </w:t>
      </w:r>
      <w:r>
        <w:rPr>
          <w:rFonts w:ascii="Arial" w:hAnsi="Arial"/>
          <w:i/>
          <w:w w:val="95"/>
          <w:sz w:val="24"/>
        </w:rPr>
        <w:t>zweiter</w:t>
      </w:r>
      <w:r>
        <w:rPr>
          <w:rFonts w:ascii="Arial" w:hAnsi="Arial"/>
          <w:i/>
          <w:spacing w:val="-32"/>
          <w:w w:val="95"/>
          <w:sz w:val="24"/>
        </w:rPr>
        <w:t> </w:t>
      </w:r>
      <w:r>
        <w:rPr>
          <w:rFonts w:ascii="Arial" w:hAnsi="Arial"/>
          <w:i/>
          <w:w w:val="95"/>
          <w:sz w:val="24"/>
        </w:rPr>
        <w:t>Teil dieses</w:t>
      </w:r>
      <w:r>
        <w:rPr>
          <w:rFonts w:ascii="Arial" w:hAnsi="Arial"/>
          <w:i/>
          <w:spacing w:val="-29"/>
          <w:w w:val="95"/>
          <w:sz w:val="24"/>
        </w:rPr>
        <w:t> </w:t>
      </w:r>
      <w:r>
        <w:rPr>
          <w:rFonts w:ascii="Arial" w:hAnsi="Arial"/>
          <w:i/>
          <w:w w:val="95"/>
          <w:sz w:val="24"/>
        </w:rPr>
        <w:t>Briefes</w:t>
      </w:r>
      <w:r>
        <w:rPr>
          <w:rFonts w:ascii="Arial" w:hAnsi="Arial"/>
          <w:i/>
          <w:spacing w:val="-31"/>
          <w:w w:val="95"/>
          <w:sz w:val="24"/>
        </w:rPr>
        <w:t> </w:t>
      </w:r>
      <w:r>
        <w:rPr>
          <w:rFonts w:ascii="Arial" w:hAnsi="Arial"/>
          <w:i/>
          <w:w w:val="95"/>
          <w:sz w:val="24"/>
        </w:rPr>
        <w:t>eine</w:t>
      </w:r>
      <w:r>
        <w:rPr>
          <w:rFonts w:ascii="Arial" w:hAnsi="Arial"/>
          <w:i/>
          <w:spacing w:val="-29"/>
          <w:w w:val="95"/>
          <w:sz w:val="24"/>
        </w:rPr>
        <w:t> </w:t>
      </w:r>
      <w:r>
        <w:rPr>
          <w:rFonts w:ascii="Arial" w:hAnsi="Arial"/>
          <w:i/>
          <w:w w:val="95"/>
          <w:sz w:val="24"/>
        </w:rPr>
        <w:t>Erinnerung</w:t>
      </w:r>
      <w:r>
        <w:rPr>
          <w:rFonts w:ascii="Arial" w:hAnsi="Arial"/>
          <w:i/>
          <w:spacing w:val="-30"/>
          <w:w w:val="95"/>
          <w:sz w:val="24"/>
        </w:rPr>
        <w:t> </w:t>
      </w:r>
      <w:r>
        <w:rPr>
          <w:rFonts w:ascii="Arial" w:hAnsi="Arial"/>
          <w:i/>
          <w:w w:val="95"/>
          <w:sz w:val="24"/>
        </w:rPr>
        <w:t>an</w:t>
      </w:r>
      <w:r>
        <w:rPr>
          <w:rFonts w:ascii="Arial" w:hAnsi="Arial"/>
          <w:i/>
          <w:spacing w:val="-30"/>
          <w:w w:val="95"/>
          <w:sz w:val="24"/>
        </w:rPr>
        <w:t> </w:t>
      </w:r>
      <w:r>
        <w:rPr>
          <w:rFonts w:ascii="Arial" w:hAnsi="Arial"/>
          <w:i/>
          <w:w w:val="95"/>
          <w:sz w:val="24"/>
        </w:rPr>
        <w:t>unsere</w:t>
      </w:r>
      <w:r>
        <w:rPr>
          <w:rFonts w:ascii="Arial" w:hAnsi="Arial"/>
          <w:i/>
          <w:spacing w:val="-29"/>
          <w:w w:val="95"/>
          <w:sz w:val="24"/>
        </w:rPr>
        <w:t> </w:t>
      </w:r>
      <w:r>
        <w:rPr>
          <w:rFonts w:ascii="Arial" w:hAnsi="Arial"/>
          <w:i/>
          <w:w w:val="95"/>
          <w:sz w:val="24"/>
        </w:rPr>
        <w:t>Mitgliederversammlung,</w:t>
      </w:r>
      <w:r>
        <w:rPr>
          <w:rFonts w:ascii="Arial" w:hAnsi="Arial"/>
          <w:i/>
          <w:spacing w:val="-30"/>
          <w:w w:val="95"/>
          <w:sz w:val="24"/>
        </w:rPr>
        <w:t> </w:t>
      </w:r>
      <w:r>
        <w:rPr>
          <w:rFonts w:ascii="Arial" w:hAnsi="Arial"/>
          <w:i/>
          <w:w w:val="95"/>
          <w:sz w:val="24"/>
        </w:rPr>
        <w:t>die</w:t>
      </w:r>
      <w:r>
        <w:rPr>
          <w:rFonts w:ascii="Arial" w:hAnsi="Arial"/>
          <w:i/>
          <w:spacing w:val="-29"/>
          <w:w w:val="95"/>
          <w:sz w:val="24"/>
        </w:rPr>
        <w:t> </w:t>
      </w:r>
      <w:r>
        <w:rPr>
          <w:rFonts w:ascii="Arial" w:hAnsi="Arial"/>
          <w:i/>
          <w:w w:val="95"/>
          <w:sz w:val="24"/>
        </w:rPr>
        <w:t>am</w:t>
      </w:r>
      <w:r>
        <w:rPr>
          <w:rFonts w:ascii="Arial" w:hAnsi="Arial"/>
          <w:i/>
          <w:spacing w:val="-30"/>
          <w:w w:val="95"/>
          <w:sz w:val="24"/>
        </w:rPr>
        <w:t> </w:t>
      </w:r>
      <w:r>
        <w:rPr>
          <w:rFonts w:ascii="Arial" w:hAnsi="Arial"/>
          <w:i/>
          <w:w w:val="95"/>
          <w:sz w:val="24"/>
        </w:rPr>
        <w:t>14.</w:t>
      </w:r>
      <w:r>
        <w:rPr>
          <w:rFonts w:ascii="Arial" w:hAnsi="Arial"/>
          <w:i/>
          <w:spacing w:val="-30"/>
          <w:w w:val="95"/>
          <w:sz w:val="24"/>
        </w:rPr>
        <w:t> </w:t>
      </w:r>
      <w:r>
        <w:rPr>
          <w:rFonts w:ascii="Arial" w:hAnsi="Arial"/>
          <w:i/>
          <w:w w:val="95"/>
          <w:sz w:val="24"/>
        </w:rPr>
        <w:t>Oktober</w:t>
      </w:r>
      <w:r>
        <w:rPr>
          <w:rFonts w:ascii="Arial" w:hAnsi="Arial"/>
          <w:i/>
          <w:spacing w:val="-30"/>
          <w:w w:val="95"/>
          <w:sz w:val="24"/>
        </w:rPr>
        <w:t> </w:t>
      </w:r>
      <w:r>
        <w:rPr>
          <w:rFonts w:ascii="Arial" w:hAnsi="Arial"/>
          <w:i/>
          <w:w w:val="95"/>
          <w:sz w:val="24"/>
        </w:rPr>
        <w:t>2017</w:t>
      </w:r>
      <w:r>
        <w:rPr>
          <w:rFonts w:ascii="Arial" w:hAnsi="Arial"/>
          <w:i/>
          <w:spacing w:val="-29"/>
          <w:w w:val="95"/>
          <w:sz w:val="24"/>
        </w:rPr>
        <w:t> </w:t>
      </w:r>
      <w:r>
        <w:rPr>
          <w:rFonts w:ascii="Arial" w:hAnsi="Arial"/>
          <w:i/>
          <w:w w:val="95"/>
          <w:sz w:val="24"/>
        </w:rPr>
        <w:t>als</w:t>
      </w:r>
      <w:r>
        <w:rPr>
          <w:rFonts w:ascii="Arial" w:hAnsi="Arial"/>
          <w:i/>
          <w:spacing w:val="-30"/>
          <w:w w:val="95"/>
          <w:sz w:val="24"/>
        </w:rPr>
        <w:t> </w:t>
      </w:r>
      <w:r>
        <w:rPr>
          <w:rFonts w:ascii="Arial" w:hAnsi="Arial"/>
          <w:i/>
          <w:w w:val="95"/>
          <w:sz w:val="24"/>
        </w:rPr>
        <w:t>kleiner Grundschultag</w:t>
      </w:r>
      <w:r>
        <w:rPr>
          <w:rFonts w:ascii="Arial" w:hAnsi="Arial"/>
          <w:i/>
          <w:spacing w:val="-33"/>
          <w:w w:val="95"/>
          <w:sz w:val="24"/>
        </w:rPr>
        <w:t> </w:t>
      </w:r>
      <w:r>
        <w:rPr>
          <w:rFonts w:ascii="Arial" w:hAnsi="Arial"/>
          <w:i/>
          <w:w w:val="95"/>
          <w:sz w:val="24"/>
        </w:rPr>
        <w:t>in</w:t>
      </w:r>
      <w:r>
        <w:rPr>
          <w:rFonts w:ascii="Arial" w:hAnsi="Arial"/>
          <w:i/>
          <w:spacing w:val="-33"/>
          <w:w w:val="95"/>
          <w:sz w:val="24"/>
        </w:rPr>
        <w:t> </w:t>
      </w:r>
      <w:r>
        <w:rPr>
          <w:rFonts w:ascii="Arial" w:hAnsi="Arial"/>
          <w:i/>
          <w:w w:val="95"/>
          <w:sz w:val="24"/>
        </w:rPr>
        <w:t>Duisburg</w:t>
      </w:r>
      <w:r>
        <w:rPr>
          <w:rFonts w:ascii="Arial" w:hAnsi="Arial"/>
          <w:i/>
          <w:spacing w:val="-33"/>
          <w:w w:val="95"/>
          <w:sz w:val="24"/>
        </w:rPr>
        <w:t> </w:t>
      </w:r>
      <w:r>
        <w:rPr>
          <w:rFonts w:ascii="Arial" w:hAnsi="Arial"/>
          <w:i/>
          <w:w w:val="95"/>
          <w:sz w:val="24"/>
        </w:rPr>
        <w:t>stattfinden</w:t>
      </w:r>
      <w:r>
        <w:rPr>
          <w:rFonts w:ascii="Arial" w:hAnsi="Arial"/>
          <w:i/>
          <w:spacing w:val="-33"/>
          <w:w w:val="95"/>
          <w:sz w:val="24"/>
        </w:rPr>
        <w:t> </w:t>
      </w:r>
      <w:r>
        <w:rPr>
          <w:rFonts w:ascii="Arial" w:hAnsi="Arial"/>
          <w:i/>
          <w:w w:val="95"/>
          <w:sz w:val="24"/>
        </w:rPr>
        <w:t>wird.</w:t>
      </w:r>
      <w:r>
        <w:rPr>
          <w:rFonts w:ascii="Arial" w:hAnsi="Arial"/>
          <w:i/>
          <w:spacing w:val="-33"/>
          <w:w w:val="95"/>
          <w:sz w:val="24"/>
        </w:rPr>
        <w:t> </w:t>
      </w:r>
      <w:r>
        <w:rPr>
          <w:rFonts w:ascii="Arial" w:hAnsi="Arial"/>
          <w:i/>
          <w:w w:val="95"/>
          <w:sz w:val="24"/>
        </w:rPr>
        <w:t>Noch</w:t>
      </w:r>
      <w:r>
        <w:rPr>
          <w:rFonts w:ascii="Arial" w:hAnsi="Arial"/>
          <w:i/>
          <w:spacing w:val="-32"/>
          <w:w w:val="95"/>
          <w:sz w:val="24"/>
        </w:rPr>
        <w:t> </w:t>
      </w:r>
      <w:r>
        <w:rPr>
          <w:rFonts w:ascii="Arial" w:hAnsi="Arial"/>
          <w:i/>
          <w:w w:val="95"/>
          <w:sz w:val="24"/>
        </w:rPr>
        <w:t>sind</w:t>
      </w:r>
      <w:r>
        <w:rPr>
          <w:rFonts w:ascii="Arial" w:hAnsi="Arial"/>
          <w:i/>
          <w:spacing w:val="-33"/>
          <w:w w:val="95"/>
          <w:sz w:val="24"/>
        </w:rPr>
        <w:t> </w:t>
      </w:r>
      <w:r>
        <w:rPr>
          <w:rFonts w:ascii="Arial" w:hAnsi="Arial"/>
          <w:i/>
          <w:w w:val="95"/>
          <w:sz w:val="24"/>
        </w:rPr>
        <w:t>Anmeldungen</w:t>
      </w:r>
      <w:r>
        <w:rPr>
          <w:rFonts w:ascii="Arial" w:hAnsi="Arial"/>
          <w:i/>
          <w:spacing w:val="-33"/>
          <w:w w:val="95"/>
          <w:sz w:val="24"/>
        </w:rPr>
        <w:t> </w:t>
      </w:r>
      <w:r>
        <w:rPr>
          <w:rFonts w:ascii="Arial" w:hAnsi="Arial"/>
          <w:i/>
          <w:w w:val="95"/>
          <w:sz w:val="24"/>
        </w:rPr>
        <w:t>möglich</w:t>
      </w:r>
      <w:r>
        <w:rPr>
          <w:rFonts w:ascii="Arial" w:hAnsi="Arial"/>
          <w:i/>
          <w:spacing w:val="-33"/>
          <w:w w:val="95"/>
          <w:sz w:val="24"/>
        </w:rPr>
        <w:t> </w:t>
      </w:r>
      <w:r>
        <w:rPr>
          <w:rFonts w:ascii="Arial" w:hAnsi="Arial"/>
          <w:i/>
          <w:w w:val="95"/>
          <w:sz w:val="24"/>
        </w:rPr>
        <w:t>und</w:t>
      </w:r>
      <w:r>
        <w:rPr>
          <w:rFonts w:ascii="Arial" w:hAnsi="Arial"/>
          <w:i/>
          <w:spacing w:val="-33"/>
          <w:w w:val="95"/>
          <w:sz w:val="24"/>
        </w:rPr>
        <w:t> </w:t>
      </w:r>
      <w:r>
        <w:rPr>
          <w:rFonts w:ascii="Arial" w:hAnsi="Arial"/>
          <w:i/>
          <w:w w:val="95"/>
          <w:sz w:val="24"/>
        </w:rPr>
        <w:t>willkommen.</w:t>
      </w:r>
    </w:p>
    <w:p>
      <w:pPr>
        <w:spacing w:line="254" w:lineRule="auto" w:before="0"/>
        <w:ind w:left="111" w:right="800" w:firstLine="0"/>
        <w:jc w:val="left"/>
        <w:rPr>
          <w:rFonts w:ascii="Arial" w:hAnsi="Arial"/>
          <w:i/>
          <w:sz w:val="24"/>
        </w:rPr>
      </w:pPr>
      <w:r>
        <w:rPr>
          <w:rFonts w:ascii="Arial" w:hAnsi="Arial"/>
          <w:i/>
          <w:w w:val="95"/>
          <w:sz w:val="24"/>
        </w:rPr>
        <w:t>Das</w:t>
      </w:r>
      <w:r>
        <w:rPr>
          <w:rFonts w:ascii="Arial" w:hAnsi="Arial"/>
          <w:i/>
          <w:spacing w:val="-44"/>
          <w:w w:val="95"/>
          <w:sz w:val="24"/>
        </w:rPr>
        <w:t> </w:t>
      </w:r>
      <w:r>
        <w:rPr>
          <w:rFonts w:ascii="Arial" w:hAnsi="Arial"/>
          <w:i/>
          <w:w w:val="95"/>
          <w:sz w:val="24"/>
        </w:rPr>
        <w:t>ausführliche</w:t>
      </w:r>
      <w:r>
        <w:rPr>
          <w:rFonts w:ascii="Arial" w:hAnsi="Arial"/>
          <w:i/>
          <w:spacing w:val="-44"/>
          <w:w w:val="95"/>
          <w:sz w:val="24"/>
        </w:rPr>
        <w:t> </w:t>
      </w:r>
      <w:r>
        <w:rPr>
          <w:rFonts w:ascii="Arial" w:hAnsi="Arial"/>
          <w:i/>
          <w:w w:val="95"/>
          <w:sz w:val="24"/>
        </w:rPr>
        <w:t>Programm</w:t>
      </w:r>
      <w:r>
        <w:rPr>
          <w:rFonts w:ascii="Arial" w:hAnsi="Arial"/>
          <w:i/>
          <w:spacing w:val="-44"/>
          <w:w w:val="95"/>
          <w:sz w:val="24"/>
        </w:rPr>
        <w:t> </w:t>
      </w:r>
      <w:r>
        <w:rPr>
          <w:rFonts w:ascii="Arial" w:hAnsi="Arial"/>
          <w:i/>
          <w:w w:val="95"/>
          <w:sz w:val="24"/>
        </w:rPr>
        <w:t>wurde</w:t>
      </w:r>
      <w:r>
        <w:rPr>
          <w:rFonts w:ascii="Arial" w:hAnsi="Arial"/>
          <w:i/>
          <w:spacing w:val="-44"/>
          <w:w w:val="95"/>
          <w:sz w:val="24"/>
        </w:rPr>
        <w:t> </w:t>
      </w:r>
      <w:r>
        <w:rPr>
          <w:rFonts w:ascii="Arial" w:hAnsi="Arial"/>
          <w:i/>
          <w:w w:val="95"/>
          <w:sz w:val="24"/>
        </w:rPr>
        <w:t>als</w:t>
      </w:r>
      <w:r>
        <w:rPr>
          <w:rFonts w:ascii="Arial" w:hAnsi="Arial"/>
          <w:i/>
          <w:spacing w:val="-44"/>
          <w:w w:val="95"/>
          <w:sz w:val="24"/>
        </w:rPr>
        <w:t> </w:t>
      </w:r>
      <w:r>
        <w:rPr>
          <w:rFonts w:ascii="Arial" w:hAnsi="Arial"/>
          <w:i/>
          <w:w w:val="95"/>
          <w:sz w:val="24"/>
        </w:rPr>
        <w:t>Rundbrief</w:t>
      </w:r>
      <w:r>
        <w:rPr>
          <w:rFonts w:ascii="Arial" w:hAnsi="Arial"/>
          <w:i/>
          <w:spacing w:val="-44"/>
          <w:w w:val="95"/>
          <w:sz w:val="24"/>
        </w:rPr>
        <w:t> </w:t>
      </w:r>
      <w:r>
        <w:rPr>
          <w:rFonts w:ascii="Arial" w:hAnsi="Arial"/>
          <w:i/>
          <w:w w:val="95"/>
          <w:sz w:val="24"/>
        </w:rPr>
        <w:t>bereits</w:t>
      </w:r>
      <w:r>
        <w:rPr>
          <w:rFonts w:ascii="Arial" w:hAnsi="Arial"/>
          <w:i/>
          <w:spacing w:val="-44"/>
          <w:w w:val="95"/>
          <w:sz w:val="24"/>
        </w:rPr>
        <w:t> </w:t>
      </w:r>
      <w:r>
        <w:rPr>
          <w:rFonts w:ascii="Arial" w:hAnsi="Arial"/>
          <w:i/>
          <w:w w:val="95"/>
          <w:sz w:val="24"/>
        </w:rPr>
        <w:t>zu</w:t>
      </w:r>
      <w:r>
        <w:rPr>
          <w:rFonts w:ascii="Arial" w:hAnsi="Arial"/>
          <w:i/>
          <w:spacing w:val="-44"/>
          <w:w w:val="95"/>
          <w:sz w:val="24"/>
        </w:rPr>
        <w:t> </w:t>
      </w:r>
      <w:r>
        <w:rPr>
          <w:rFonts w:ascii="Arial" w:hAnsi="Arial"/>
          <w:i/>
          <w:w w:val="95"/>
          <w:sz w:val="24"/>
        </w:rPr>
        <w:t>Beginn</w:t>
      </w:r>
      <w:r>
        <w:rPr>
          <w:rFonts w:ascii="Arial" w:hAnsi="Arial"/>
          <w:i/>
          <w:spacing w:val="-44"/>
          <w:w w:val="95"/>
          <w:sz w:val="24"/>
        </w:rPr>
        <w:t> </w:t>
      </w:r>
      <w:r>
        <w:rPr>
          <w:rFonts w:ascii="Arial" w:hAnsi="Arial"/>
          <w:i/>
          <w:w w:val="95"/>
          <w:sz w:val="24"/>
        </w:rPr>
        <w:t>des</w:t>
      </w:r>
      <w:r>
        <w:rPr>
          <w:rFonts w:ascii="Arial" w:hAnsi="Arial"/>
          <w:i/>
          <w:spacing w:val="-44"/>
          <w:w w:val="95"/>
          <w:sz w:val="24"/>
        </w:rPr>
        <w:t> </w:t>
      </w:r>
      <w:r>
        <w:rPr>
          <w:rFonts w:ascii="Arial" w:hAnsi="Arial"/>
          <w:i/>
          <w:w w:val="95"/>
          <w:sz w:val="24"/>
        </w:rPr>
        <w:t>Schuljahres</w:t>
      </w:r>
      <w:r>
        <w:rPr>
          <w:rFonts w:ascii="Arial" w:hAnsi="Arial"/>
          <w:i/>
          <w:spacing w:val="-44"/>
          <w:w w:val="95"/>
          <w:sz w:val="24"/>
        </w:rPr>
        <w:t> </w:t>
      </w:r>
      <w:r>
        <w:rPr>
          <w:rFonts w:ascii="Arial" w:hAnsi="Arial"/>
          <w:i/>
          <w:w w:val="95"/>
          <w:sz w:val="24"/>
        </w:rPr>
        <w:t>verschickt.</w:t>
      </w:r>
      <w:r>
        <w:rPr>
          <w:rFonts w:ascii="Arial" w:hAnsi="Arial"/>
          <w:i/>
          <w:spacing w:val="-44"/>
          <w:w w:val="95"/>
          <w:sz w:val="24"/>
        </w:rPr>
        <w:t> </w:t>
      </w:r>
      <w:r>
        <w:rPr>
          <w:rFonts w:ascii="Arial" w:hAnsi="Arial"/>
          <w:i/>
          <w:w w:val="95"/>
          <w:sz w:val="24"/>
        </w:rPr>
        <w:t>Hier</w:t>
      </w:r>
      <w:r>
        <w:rPr>
          <w:rFonts w:ascii="Arial" w:hAnsi="Arial"/>
          <w:i/>
          <w:spacing w:val="-44"/>
          <w:w w:val="95"/>
          <w:sz w:val="24"/>
        </w:rPr>
        <w:t> </w:t>
      </w:r>
      <w:r>
        <w:rPr>
          <w:rFonts w:ascii="Arial" w:hAnsi="Arial"/>
          <w:i/>
          <w:w w:val="95"/>
          <w:sz w:val="24"/>
        </w:rPr>
        <w:t>ist noch</w:t>
      </w:r>
      <w:r>
        <w:rPr>
          <w:rFonts w:ascii="Arial" w:hAnsi="Arial"/>
          <w:i/>
          <w:spacing w:val="-33"/>
          <w:w w:val="95"/>
          <w:sz w:val="24"/>
        </w:rPr>
        <w:t> </w:t>
      </w:r>
      <w:r>
        <w:rPr>
          <w:rFonts w:ascii="Arial" w:hAnsi="Arial"/>
          <w:i/>
          <w:w w:val="95"/>
          <w:sz w:val="24"/>
        </w:rPr>
        <w:t>einmal</w:t>
      </w:r>
      <w:r>
        <w:rPr>
          <w:rFonts w:ascii="Arial" w:hAnsi="Arial"/>
          <w:i/>
          <w:spacing w:val="-32"/>
          <w:w w:val="95"/>
          <w:sz w:val="24"/>
        </w:rPr>
        <w:t> </w:t>
      </w:r>
      <w:r>
        <w:rPr>
          <w:rFonts w:ascii="Arial" w:hAnsi="Arial"/>
          <w:i/>
          <w:w w:val="95"/>
          <w:sz w:val="24"/>
        </w:rPr>
        <w:t>angefügt.</w:t>
      </w:r>
    </w:p>
    <w:p>
      <w:pPr>
        <w:pStyle w:val="BodyText"/>
        <w:spacing w:before="5"/>
        <w:rPr>
          <w:rFonts w:ascii="Arial"/>
          <w:i/>
          <w:sz w:val="25"/>
        </w:rPr>
      </w:pPr>
    </w:p>
    <w:p>
      <w:pPr>
        <w:spacing w:line="254" w:lineRule="auto" w:before="0"/>
        <w:ind w:left="111" w:right="8123" w:firstLine="0"/>
        <w:jc w:val="left"/>
        <w:rPr>
          <w:rFonts w:ascii="Arial" w:hAnsi="Arial"/>
          <w:i/>
          <w:sz w:val="24"/>
        </w:rPr>
      </w:pPr>
      <w:r>
        <w:rPr>
          <w:rFonts w:ascii="Arial" w:hAnsi="Arial"/>
          <w:i/>
          <w:w w:val="95"/>
          <w:sz w:val="24"/>
        </w:rPr>
        <w:t>Mit freundlichen Grüßen Baldur Bertling,</w:t>
      </w:r>
    </w:p>
    <w:p>
      <w:pPr>
        <w:spacing w:before="43"/>
        <w:ind w:left="111" w:right="0" w:firstLine="0"/>
        <w:jc w:val="left"/>
        <w:rPr>
          <w:rFonts w:ascii="Arial"/>
          <w:i/>
          <w:sz w:val="24"/>
        </w:rPr>
      </w:pPr>
      <w:r>
        <w:rPr>
          <w:rFonts w:ascii="Arial"/>
          <w:i/>
          <w:w w:val="90"/>
          <w:sz w:val="24"/>
        </w:rPr>
        <w:t>Sprecher der Landesgruppe NRW des GSV</w:t>
      </w:r>
    </w:p>
    <w:p>
      <w:pPr>
        <w:pStyle w:val="BodyText"/>
        <w:rPr>
          <w:rFonts w:ascii="Arial"/>
          <w:i/>
          <w:sz w:val="28"/>
        </w:rPr>
      </w:pPr>
    </w:p>
    <w:p>
      <w:pPr>
        <w:spacing w:after="0"/>
        <w:rPr>
          <w:rFonts w:ascii="Arial"/>
          <w:sz w:val="28"/>
        </w:rPr>
        <w:sectPr>
          <w:type w:val="continuous"/>
          <w:pgSz w:w="11900" w:h="16850"/>
          <w:pgMar w:top="580" w:bottom="280" w:left="740" w:right="460"/>
        </w:sectPr>
      </w:pPr>
    </w:p>
    <w:p>
      <w:pPr>
        <w:spacing w:before="39"/>
        <w:ind w:left="112" w:right="0" w:firstLine="0"/>
        <w:jc w:val="left"/>
        <w:rPr>
          <w:b/>
          <w:sz w:val="28"/>
        </w:rPr>
      </w:pPr>
      <w:r>
        <w:rPr>
          <w:b/>
          <w:sz w:val="28"/>
          <w:shd w:fill="D4D4D4" w:color="auto" w:val="clear"/>
        </w:rPr>
        <w:t>Gespräch mit Ministerin Gebauer</w:t>
      </w:r>
    </w:p>
    <w:p>
      <w:pPr>
        <w:pStyle w:val="BodyText"/>
        <w:spacing w:before="50"/>
        <w:ind w:left="112"/>
      </w:pPr>
      <w:r>
        <w:rPr>
          <w:sz w:val="20"/>
        </w:rPr>
        <w:t>Der Vorstand </w:t>
      </w:r>
      <w:r>
        <w:rPr/>
        <w:t>der Landesgruppe war am 18.9.17 bei der neuen Ministerin.</w:t>
      </w:r>
    </w:p>
    <w:p>
      <w:pPr>
        <w:pStyle w:val="BodyText"/>
      </w:pPr>
      <w:r>
        <w:rPr/>
        <w:br w:type="column"/>
      </w:r>
      <w:r>
        <w:rPr/>
      </w:r>
    </w:p>
    <w:p>
      <w:pPr>
        <w:pStyle w:val="BodyText"/>
      </w:pPr>
    </w:p>
    <w:p>
      <w:pPr>
        <w:pStyle w:val="BodyText"/>
      </w:pPr>
    </w:p>
    <w:p>
      <w:pPr>
        <w:pStyle w:val="BodyText"/>
        <w:spacing w:before="162"/>
        <w:ind w:left="111" w:right="636"/>
      </w:pPr>
      <w:r>
        <w:rPr/>
        <w:t>Womit müssen Grundschulen in den nächsten Monaten rechnen?</w:t>
      </w:r>
    </w:p>
    <w:p>
      <w:pPr>
        <w:pStyle w:val="BodyText"/>
        <w:spacing w:before="11"/>
        <w:rPr>
          <w:sz w:val="21"/>
        </w:rPr>
      </w:pPr>
    </w:p>
    <w:p>
      <w:pPr>
        <w:pStyle w:val="BodyText"/>
        <w:spacing w:before="1"/>
        <w:ind w:left="110" w:right="381"/>
      </w:pPr>
      <w:r>
        <w:rPr/>
        <w:t>Stehen die im Koalitionsvertrag ange- kündigten Veränderungen dicht bevor?</w:t>
      </w:r>
    </w:p>
    <w:p>
      <w:pPr>
        <w:spacing w:after="0"/>
        <w:sectPr>
          <w:type w:val="continuous"/>
          <w:pgSz w:w="11900" w:h="16850"/>
          <w:pgMar w:top="580" w:bottom="280" w:left="740" w:right="460"/>
          <w:cols w:num="2" w:equalWidth="0">
            <w:col w:w="6611" w:space="68"/>
            <w:col w:w="4021"/>
          </w:cols>
        </w:sectPr>
      </w:pPr>
    </w:p>
    <w:p>
      <w:pPr>
        <w:pStyle w:val="BodyText"/>
        <w:spacing w:before="7"/>
        <w:rPr>
          <w:sz w:val="17"/>
        </w:rPr>
      </w:pPr>
    </w:p>
    <w:p>
      <w:pPr>
        <w:pStyle w:val="BodyText"/>
        <w:spacing w:before="52"/>
        <w:ind w:left="6789" w:right="397" w:firstLine="1"/>
      </w:pPr>
      <w:r>
        <w:rPr/>
        <w:drawing>
          <wp:anchor distT="0" distB="0" distL="0" distR="0" allowOverlap="1" layoutInCell="1" locked="0" behindDoc="0" simplePos="0" relativeHeight="1048">
            <wp:simplePos x="0" y="0"/>
            <wp:positionH relativeFrom="page">
              <wp:posOffset>540384</wp:posOffset>
            </wp:positionH>
            <wp:positionV relativeFrom="paragraph">
              <wp:posOffset>-1151602</wp:posOffset>
            </wp:positionV>
            <wp:extent cx="4127499" cy="1981199"/>
            <wp:effectExtent l="0" t="0" r="0" b="0"/>
            <wp:wrapNone/>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4127499" cy="198119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pt;margin-top:65.672691pt;width:326.5pt;height:31.5pt;mso-position-horizontal-relative:page;mso-position-vertical-relative:paragraph;z-index:1072" type="#_x0000_t202" filled="false" stroked="true" strokeweight=".75pt" strokecolor="#000000">
            <v:textbox inset="0,0,0,0">
              <w:txbxContent>
                <w:p>
                  <w:pPr>
                    <w:spacing w:line="247" w:lineRule="auto" w:before="66"/>
                    <w:ind w:left="189" w:right="598" w:hanging="46"/>
                    <w:jc w:val="left"/>
                    <w:rPr>
                      <w:rFonts w:ascii="Times New Roman" w:hAnsi="Times New Roman"/>
                      <w:i/>
                      <w:sz w:val="18"/>
                    </w:rPr>
                  </w:pPr>
                  <w:r>
                    <w:rPr>
                      <w:rFonts w:ascii="Times New Roman" w:hAnsi="Times New Roman"/>
                      <w:sz w:val="18"/>
                    </w:rPr>
                    <w:t>Barbara Irrgang, Baldur Bertling, Christiane Mika, Ministerin Yvonne Gebauer, Beate Schweitzer, Dietlind Brandt, Maxi Brautmeier Ulrich – </w:t>
                  </w:r>
                  <w:r>
                    <w:rPr>
                      <w:rFonts w:ascii="Times New Roman" w:hAnsi="Times New Roman"/>
                      <w:i/>
                      <w:sz w:val="18"/>
                    </w:rPr>
                    <w:t>Foto: Privat</w:t>
                  </w:r>
                </w:p>
              </w:txbxContent>
            </v:textbox>
            <v:stroke dashstyle="solid"/>
            <w10:wrap type="none"/>
          </v:shape>
        </w:pict>
      </w:r>
      <w:r>
        <w:rPr/>
        <w:t>Wir trafen auf eine sehr interessierte und nachdenkliche Ministerin, die eher das Gespräch suchte als Gelegenhei- ten, uns zu zeigen, wer das Sagen hat. So konnten wir unsere Bedenken in Bezug auf Veränderungen bei der Leis- tungsbewertung und auf die Gewich- tung und Richtung des Rechtschreib-</w:t>
      </w:r>
    </w:p>
    <w:p>
      <w:pPr>
        <w:pStyle w:val="BodyText"/>
        <w:spacing w:line="237" w:lineRule="auto" w:before="2"/>
        <w:ind w:left="108" w:right="470"/>
      </w:pPr>
      <w:r>
        <w:rPr/>
        <w:t>unterrichtes ebenso vortragen wie auch die Vorstellungen des Grundschulverbandes über die Weiterentwicklung des Ganztages und der Inklusiven Schule.</w:t>
      </w:r>
    </w:p>
    <w:p>
      <w:pPr>
        <w:pStyle w:val="BodyText"/>
        <w:spacing w:before="11"/>
        <w:rPr>
          <w:sz w:val="21"/>
        </w:rPr>
      </w:pPr>
    </w:p>
    <w:p>
      <w:pPr>
        <w:pStyle w:val="BodyText"/>
        <w:spacing w:before="1"/>
        <w:ind w:left="105" w:right="635" w:firstLine="2"/>
      </w:pPr>
      <w:r>
        <w:rPr/>
        <w:t>Gleich zu Beginn des Gespräches machte Frau Gebauer deutlich, dass an dem Ziel der Inklusion nicht gerüttelt würde. Das schließlich sei ein Menschenrecht. Die Möglichkeiten der Pädagogen, die Ansprüche der Kinder und die konkreten Bedingungen vor Ort müssten aber berücksichtigt werden, wenn nun an einigen Stellschrauben nachgesteuert würde – von Umsteuern könne aber keine Rede sein.</w:t>
      </w:r>
    </w:p>
    <w:p>
      <w:pPr>
        <w:pStyle w:val="BodyText"/>
      </w:pPr>
    </w:p>
    <w:p>
      <w:pPr>
        <w:pStyle w:val="BodyText"/>
        <w:ind w:left="103" w:right="539" w:firstLine="1"/>
      </w:pPr>
      <w:r>
        <w:rPr/>
        <w:t>Dass angesichts der Personalknappheit an Grundschulen sog. Seiteneinsteiger, pädagogisch affines Personal und auch Schulverwaltungsassistenten zur Entlastung und Unterstützung von Lehrkräften und Schulleitung gesucht werden, schien uns plausibel. Dass deren Qualifizierung uns ein besonderes Anliegen ist, stieß auf offene Ohren.</w:t>
      </w:r>
    </w:p>
    <w:p>
      <w:pPr>
        <w:spacing w:after="0"/>
        <w:sectPr>
          <w:type w:val="continuous"/>
          <w:pgSz w:w="11900" w:h="16850"/>
          <w:pgMar w:top="580" w:bottom="280" w:left="740" w:right="460"/>
        </w:sectPr>
      </w:pPr>
    </w:p>
    <w:p>
      <w:pPr>
        <w:pStyle w:val="BodyText"/>
        <w:spacing w:before="40"/>
        <w:ind w:left="6280"/>
      </w:pPr>
      <w:r>
        <w:rPr/>
        <w:t>Nachrichten aus der GSV-Landesgruppe NRW</w:t>
      </w:r>
    </w:p>
    <w:p>
      <w:pPr>
        <w:pStyle w:val="BodyText"/>
        <w:tabs>
          <w:tab w:pos="7533" w:val="left" w:leader="none"/>
        </w:tabs>
        <w:spacing w:before="2"/>
        <w:ind w:left="132" w:hanging="29"/>
      </w:pPr>
      <w:r>
        <w:rPr>
          <w:w w:val="100"/>
          <w:u w:val="single"/>
        </w:rPr>
        <w:t> </w:t>
      </w:r>
      <w:r>
        <w:rPr>
          <w:u w:val="single"/>
        </w:rPr>
        <w:tab/>
        <w:t>Rundbrief  19. September</w:t>
      </w:r>
      <w:r>
        <w:rPr>
          <w:spacing w:val="-10"/>
          <w:u w:val="single"/>
        </w:rPr>
        <w:t> </w:t>
      </w:r>
      <w:r>
        <w:rPr>
          <w:u w:val="single"/>
        </w:rPr>
        <w:t>2017</w:t>
      </w:r>
    </w:p>
    <w:p>
      <w:pPr>
        <w:pStyle w:val="BodyText"/>
        <w:spacing w:before="134"/>
        <w:ind w:left="130" w:right="493" w:firstLine="1"/>
        <w:jc w:val="both"/>
      </w:pPr>
      <w:r>
        <w:rPr/>
        <w:t>Wir waren uns einig, dass das Grundschullehramt insgesamt attraktiver gemacht werden muss. Da reicht es nicht Werbekampagnen zu organisieren. Da steht gleiche Besoldung für alle Lehrkräfte auf der Tagesordnung. Aber bis dahin ist wohl noch ein Stück politischer Arbeit zu leisten. Immerhin bleibt festzustellen, dass nun alle im Landtag vertretenen Parteien sich dazu positiv geäußert haben.</w:t>
      </w:r>
    </w:p>
    <w:p>
      <w:pPr>
        <w:pStyle w:val="BodyText"/>
      </w:pPr>
    </w:p>
    <w:p>
      <w:pPr>
        <w:pStyle w:val="BodyText"/>
        <w:ind w:left="126" w:right="420" w:firstLine="3"/>
      </w:pPr>
      <w:r>
        <w:rPr/>
        <w:t>Wir hatten den Eindruck, dass die Ministerin bisher noch keine fertigen, festen Konzepte hat, die sie den Schulen überstülpen will. Eher sucht sie das Gespräch mit Beteiligten und Betroffenen, um beste Lösungen für die tatsäch- lichen Probleme zu finden. Selbst Veränderungen bei den „Schulscharfen Ausschreibungen“ sind angesichts der drohenden Unterversorgung von Grundschulen in sozial herausfordernden Schulbezirken kein Tabuthema. Unser Vorschlag, hier für einen gewissen Zeitraum die Wahlfreiheit für die Referendare durch ein zentral bedarfsgerech- tes Besetzungsverfahren zu ersetzen, stieß auf die Bereitschaft, darüber ernsthaft nachzudenken.</w:t>
      </w:r>
    </w:p>
    <w:p>
      <w:pPr>
        <w:pStyle w:val="BodyText"/>
      </w:pPr>
    </w:p>
    <w:p>
      <w:pPr>
        <w:pStyle w:val="BodyText"/>
        <w:ind w:left="125"/>
      </w:pPr>
      <w:r>
        <w:rPr/>
        <w:t>Wir hatten auch Gelegenheit, unsere Vorstellungen zur Lehrerausbildung ausführlich vorzutragen. Die beiden</w:t>
      </w:r>
    </w:p>
    <w:p>
      <w:pPr>
        <w:pStyle w:val="BodyText"/>
        <w:ind w:left="122" w:right="552" w:firstLine="2"/>
      </w:pPr>
      <w:r>
        <w:rPr/>
        <w:t>„Pflichtfächer“ Deutsch und Mathematik sollten auch in der zweiten Ausbildungsphase angemessen berücksich- tigt werden. Der bedarfsdeckende Unterricht durch Auszubildende ist –so denken wir - nach wie vor ein großer Fehler, der bei seiner Einführung nur durch den großen Lehrermangel begründet werden konnte. Unsere Beden- ken stießen nun auch bei der Ministerin mindestens nicht auf Ablehnung sondern auf Nachdenklichkeit.</w:t>
      </w:r>
    </w:p>
    <w:p>
      <w:pPr>
        <w:pStyle w:val="BodyText"/>
        <w:spacing w:before="1"/>
        <w:ind w:left="132"/>
      </w:pPr>
      <w:r>
        <w:rPr/>
        <w:t>Vielleicht bewegt sich auch da etwas.</w:t>
      </w:r>
    </w:p>
    <w:p>
      <w:pPr>
        <w:pStyle w:val="BodyText"/>
        <w:spacing w:before="9"/>
        <w:rPr>
          <w:sz w:val="21"/>
        </w:rPr>
      </w:pPr>
    </w:p>
    <w:p>
      <w:pPr>
        <w:pStyle w:val="BodyText"/>
        <w:spacing w:before="1"/>
        <w:ind w:left="129" w:right="391" w:firstLine="2"/>
      </w:pPr>
      <w:r>
        <w:rPr/>
        <w:t>Bleibt zu hoffen, dass es wirklich keine schnellen übereilten Eingriffe in die inhaltliche Entwicklung der Grundschu- len gibt, die angesichts der großen äußeren Belastungen nur zu weiteren Schwierigkeiten führen würden. Wir erwarten aber dringend Maßnahmen, die die äußeren Belastungen abbauen. Die Besoldung der Grundschullehre- rinnen und –lehrer nach A 13 jedenfalls würde das Grundschullehramt wieder attraktiver machen.</w:t>
      </w:r>
    </w:p>
    <w:p>
      <w:pPr>
        <w:pStyle w:val="BodyText"/>
        <w:spacing w:before="3"/>
        <w:rPr>
          <w:sz w:val="29"/>
        </w:rPr>
      </w:pPr>
    </w:p>
    <w:p>
      <w:pPr>
        <w:pStyle w:val="Heading1"/>
        <w:spacing w:line="276" w:lineRule="auto"/>
        <w:ind w:left="5932" w:right="781"/>
      </w:pPr>
      <w:r>
        <w:rPr/>
        <w:pict>
          <v:group style="position:absolute;margin-left:41.695pt;margin-top:.882852pt;width:281.95pt;height:360.9pt;mso-position-horizontal-relative:page;mso-position-vertical-relative:paragraph;z-index:1120" coordorigin="834,18" coordsize="5639,7218">
            <v:shape style="position:absolute;left:851;top:34;width:5609;height:7187" type="#_x0000_t75" alt="þÿ" stroked="false">
              <v:imagedata r:id="rId7" o:title=""/>
            </v:shape>
            <v:rect style="position:absolute;left:841;top:25;width:5624;height:7203" filled="false" stroked="true" strokeweight=".75pt" strokecolor="#818181">
              <v:stroke dashstyle="solid"/>
            </v:rect>
            <w10:wrap type="none"/>
          </v:group>
        </w:pict>
      </w:r>
      <w:r>
        <w:rPr>
          <w:shd w:fill="D4D4D4" w:color="auto" w:val="clear"/>
        </w:rPr>
        <w:t>Erinnerung:</w:t>
      </w:r>
      <w:r>
        <w:rPr>
          <w:shd w:fill="FFFFFF" w:color="auto" w:val="clear"/>
        </w:rPr>
        <w:t> </w:t>
      </w:r>
      <w:r>
        <w:rPr>
          <w:shd w:fill="D4D4D4" w:color="auto" w:val="clear"/>
        </w:rPr>
        <w:t>Mitgliederversammlung - 14.10.17</w:t>
      </w:r>
      <w:r>
        <w:rPr>
          <w:shd w:fill="FFFFFF" w:color="auto" w:val="clear"/>
        </w:rPr>
        <w:t> </w:t>
      </w:r>
      <w:r>
        <w:rPr>
          <w:shd w:fill="D4D4D4" w:color="auto" w:val="clear"/>
        </w:rPr>
        <w:t>in Duisburg</w:t>
      </w:r>
    </w:p>
    <w:p>
      <w:pPr>
        <w:spacing w:line="292" w:lineRule="auto" w:before="15"/>
        <w:ind w:left="5932" w:right="420" w:firstLine="0"/>
        <w:jc w:val="left"/>
        <w:rPr>
          <w:rFonts w:ascii="Arial" w:hAnsi="Arial"/>
          <w:i/>
          <w:sz w:val="22"/>
        </w:rPr>
      </w:pPr>
      <w:r>
        <w:rPr>
          <w:rFonts w:ascii="Arial" w:hAnsi="Arial"/>
          <w:i/>
          <w:w w:val="90"/>
          <w:sz w:val="22"/>
        </w:rPr>
        <w:t>(Ausführliches Programm noch einmal als Anlage zu diesem Rundbrief.</w:t>
      </w:r>
    </w:p>
    <w:p>
      <w:pPr>
        <w:pStyle w:val="BodyText"/>
        <w:rPr>
          <w:rFonts w:ascii="Arial"/>
          <w:i/>
        </w:rPr>
      </w:pPr>
    </w:p>
    <w:p>
      <w:pPr>
        <w:pStyle w:val="BodyText"/>
        <w:spacing w:before="133"/>
        <w:ind w:left="5932" w:right="477"/>
      </w:pPr>
      <w:r>
        <w:rPr/>
        <w:t>Möglicherweise ist unsere Einladung bei einigen im Trubel der ersten Schultage untergegangen. Zurzeit jedenfalls sind noch einige Plätze in allen Arbeitsgruppen frei.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2"/>
        </w:rPr>
      </w:pPr>
      <w:r>
        <w:rPr/>
        <w:drawing>
          <wp:anchor distT="0" distB="0" distL="0" distR="0" allowOverlap="1" layoutInCell="1" locked="0" behindDoc="0" simplePos="0" relativeHeight="1096">
            <wp:simplePos x="0" y="0"/>
            <wp:positionH relativeFrom="page">
              <wp:posOffset>6472554</wp:posOffset>
            </wp:positionH>
            <wp:positionV relativeFrom="paragraph">
              <wp:posOffset>120678</wp:posOffset>
            </wp:positionV>
            <wp:extent cx="736349" cy="658368"/>
            <wp:effectExtent l="0" t="0" r="0" b="0"/>
            <wp:wrapTopAndBottom/>
            <wp:docPr id="5" name="image4.jpeg" descr="GSV Punkt"/>
            <wp:cNvGraphicFramePr>
              <a:graphicFrameLocks noChangeAspect="1"/>
            </wp:cNvGraphicFramePr>
            <a:graphic>
              <a:graphicData uri="http://schemas.openxmlformats.org/drawingml/2006/picture">
                <pic:pic>
                  <pic:nvPicPr>
                    <pic:cNvPr id="6" name="image4.jpeg"/>
                    <pic:cNvPicPr/>
                  </pic:nvPicPr>
                  <pic:blipFill>
                    <a:blip r:embed="rId8" cstate="print"/>
                    <a:stretch>
                      <a:fillRect/>
                    </a:stretch>
                  </pic:blipFill>
                  <pic:spPr>
                    <a:xfrm>
                      <a:off x="0" y="0"/>
                      <a:ext cx="736349" cy="658368"/>
                    </a:xfrm>
                    <a:prstGeom prst="rect">
                      <a:avLst/>
                    </a:prstGeom>
                  </pic:spPr>
                </pic:pic>
              </a:graphicData>
            </a:graphic>
          </wp:anchor>
        </w:drawing>
      </w:r>
    </w:p>
    <w:p>
      <w:pPr>
        <w:spacing w:before="63"/>
        <w:ind w:left="4684" w:right="0" w:firstLine="0"/>
        <w:jc w:val="left"/>
        <w:rPr>
          <w:sz w:val="16"/>
        </w:rPr>
      </w:pPr>
      <w:r>
        <w:rPr>
          <w:sz w:val="16"/>
        </w:rPr>
        <w:t>V.i.S.d.P. – Baldur Bertling, Sprecher der Landesgruppe NRW des Grundschulverbandes</w:t>
      </w:r>
    </w:p>
    <w:p>
      <w:pPr>
        <w:spacing w:before="1"/>
        <w:ind w:left="6487" w:right="0" w:firstLine="0"/>
        <w:jc w:val="left"/>
        <w:rPr>
          <w:sz w:val="16"/>
        </w:rPr>
      </w:pPr>
      <w:r>
        <w:rPr>
          <w:sz w:val="16"/>
        </w:rPr>
        <w:t>Kiefernweg 21a, 46539 Dinslaken – bbertling(at)t-online.de</w:t>
      </w:r>
    </w:p>
    <w:sectPr>
      <w:pgSz w:w="11900" w:h="16850"/>
      <w:pgMar w:top="660" w:bottom="280" w:left="72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Heading1" w:type="paragraph">
    <w:name w:val="Heading 1"/>
    <w:basedOn w:val="Normal"/>
    <w:uiPriority w:val="1"/>
    <w:qFormat/>
    <w:pPr>
      <w:spacing w:before="39"/>
      <w:outlineLvl w:val="1"/>
    </w:pPr>
    <w:rPr>
      <w:rFonts w:ascii="Calibri" w:hAnsi="Calibri" w:eastAsia="Calibri" w:cs="Calibri"/>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2017-10-04T16:40:21Z</dcterms:created>
  <dcterms:modified xsi:type="dcterms:W3CDTF">2017-10-04T16:40:21Z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Creator">
    <vt:lpwstr>Acrobat PDFMaker 11 für Word</vt:lpwstr>
  </property>
  <property fmtid="{D5CDD505-2E9C-101B-9397-08002B2CF9AE}" pid="4" name="LastSaved">
    <vt:filetime>2017-10-04T00:00:00Z</vt:filetime>
  </property>
</Properties>
</file>